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B8E" w:rsidRPr="00991B8E" w:rsidRDefault="00991B8E" w:rsidP="00991B8E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1B8E">
        <w:rPr>
          <w:rFonts w:ascii="Times New Roman" w:eastAsia="Times New Roman" w:hAnsi="Times New Roman" w:cs="Times New Roman"/>
          <w:b/>
          <w:sz w:val="20"/>
          <w:szCs w:val="20"/>
        </w:rPr>
        <w:t>Regulamin plebiscytu „Nie tylko psy i koty”</w:t>
      </w:r>
    </w:p>
    <w:p w:rsidR="00991B8E" w:rsidRPr="00991B8E" w:rsidRDefault="00991B8E" w:rsidP="00991B8E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Organizatorem wakacyjnego plebiscytu (dalej: „</w:t>
      </w:r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Plebiscyt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”), jest Miejski Ośrodek Kultury w Świdniku z siedzibą przy al. Lotników Polskich 24, 21-040 Świdnik, (dalej: “</w:t>
      </w:r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Organizator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”).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Celem Plebiscytu jest wybór </w:t>
      </w:r>
      <w:bookmarkStart w:id="0" w:name="_GoBack"/>
      <w:bookmarkEnd w:id="0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najsympatyczniejszych zwierzaków lata 2019.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Plebiscycie i związane z nim udostępnienie danych osobowych jest całkowicie dobrowolne. Osoba, która chce przystąpić do Plebiscytu (dalej: „</w:t>
      </w:r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Uczestnik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”) jest zobowiązana wypełnić i odesłać podpisaną kartę zgłoszenia na adres przedstawiciela Organizatora: glosswidnika@poczta.e-swidnik.pl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Wyrażenie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zgód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zawartych w karcie zgłoszenia jest całkowicie dobrowolne, jednak brak zgody na postanowienia regulaminu i brak zgody na przetwarzanie danych osobowych w celach przeprowadzenia Plebiscytu uniemożliwia wzięcie udziału w Plebiscycie. 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Plebiscycie mogą brać udział osoby zamieszkałe na terytorium Rzeczypospolitej Polskiej. Osoby niepełnoletnie muszą posiadać zgodę rodzica lub opiekuna. 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W Plebiscycie można brać udział wyłącznie osobiście, niedopuszczalne jest dokonywanie zgłoszeń w imieniu osób trzecich.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Przystąpienie do Plebiscytu jest równoznaczne z akceptacją przez Uczestnika Regulaminu w całości. Uczestnik zobowiązuje się do przestrzegania określonych w nim zasad, jak również potwierdza, iż spełnia wszystkie warunki, które uprawniają go do udziału w Plebiscycie.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hAnsi="Times New Roman" w:cs="Times New Roman"/>
          <w:sz w:val="20"/>
          <w:szCs w:val="20"/>
        </w:rPr>
        <w:t>Uczestnik musi mieć pełne prawa własnościowe i majątkowe do nadsyłanych prac i odpowiada za naruszenie dóbr osobistych lub praw autorskich i pokrewnych osób trzecich, spowodowanych w trakcie lub w wyniku realizacji niniejszego Plebiscytu, a w przypadku skierowania z tego tytułu roszczeń przeciwko Organizatorowi, Uczestnik zobowiązuje się do całkowitego zaspokojenia roszczeń osób trzecich oraz do zwolnienia Organizatora z obowiązku świadczenia z tego tytułu.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hAnsi="Times New Roman" w:cs="Times New Roman"/>
          <w:sz w:val="20"/>
          <w:szCs w:val="20"/>
        </w:rPr>
        <w:t xml:space="preserve">Z chwilą nadesłania fotografii Uczestnik </w:t>
      </w:r>
      <w:r w:rsidRPr="00991B8E">
        <w:rPr>
          <w:rFonts w:ascii="Times New Roman" w:hAnsi="Times New Roman" w:cs="Times New Roman"/>
          <w:sz w:val="20"/>
          <w:szCs w:val="20"/>
          <w:lang w:eastAsia="zh-CN"/>
        </w:rPr>
        <w:t xml:space="preserve">wyraża zgodę na nieodpłatne wykorzystanie zgłoszonej pracy </w:t>
      </w:r>
      <w:r w:rsidRPr="00991B8E">
        <w:rPr>
          <w:rFonts w:ascii="Times New Roman" w:hAnsi="Times New Roman" w:cs="Times New Roman"/>
          <w:sz w:val="20"/>
          <w:szCs w:val="20"/>
        </w:rPr>
        <w:t xml:space="preserve">na wszelkich znanych w chwili ogłoszenia Plebiscytu polach eksploatacji w ramach działań Miejskiego Ośrodka Kultury w Świdniku, zgodnie z  Ustawą o prawie autorskim i prawach pokrewnych z dnia 4 lutego 1994 r. (Dz. U. 1994 r., nr 24, poz. 83 z </w:t>
      </w:r>
      <w:proofErr w:type="spellStart"/>
      <w:r w:rsidRPr="00991B8E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991B8E">
        <w:rPr>
          <w:rFonts w:ascii="Times New Roman" w:hAnsi="Times New Roman" w:cs="Times New Roman"/>
          <w:sz w:val="20"/>
          <w:szCs w:val="20"/>
        </w:rPr>
        <w:t>. zm.).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Zadaniem Uczestnika jest przesłanie wyłącznie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jednego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cyfrowego zdjęcia (dalej: </w:t>
      </w:r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„Praca Konkursowa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”) wraz z wypełnioną kartą zgłoszenia na adres glosswidnika@poczta.e-swidnik.pl.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Nagrody przewidziano dla 3 autorów zdjęć, które na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fanpage`u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Głosu Świdnika otrzymają największą liczbą „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lajków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” od internautów. Pozostałe osoby dostaną nagrody pocieszenia.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Plebiscyt odbywa się na terytorium Rzeczpospolitej Polskiej za pośrednictwem Serwisu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Facebook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® na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fanpage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„Głosu Świdnika” pod adresem: </w:t>
      </w:r>
      <w:r w:rsidRPr="00991B8E">
        <w:rPr>
          <w:rFonts w:ascii="Times New Roman" w:hAnsi="Times New Roman" w:cs="Times New Roman"/>
          <w:sz w:val="20"/>
          <w:szCs w:val="20"/>
        </w:rPr>
        <w:t>https://www.facebook.com/glosswidnika/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(dalej: </w:t>
      </w:r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</w:t>
      </w:r>
      <w:proofErr w:type="spellStart"/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Fanpage</w:t>
      </w:r>
      <w:proofErr w:type="spellEnd"/>
      <w:r w:rsidRPr="00991B8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”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Plebiscyt trwać będzie od dnia 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26.07.2019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do dnia 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09.08.2019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zgłaszania udziału w Plebiscycie rozpoczyna się w dniu </w:t>
      </w:r>
      <w:r w:rsidR="001948C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26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.07.2019</w:t>
      </w:r>
      <w:r w:rsidR="001948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 upływa w dniu </w:t>
      </w:r>
      <w:r w:rsidR="00B97C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03.08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.2019</w:t>
      </w:r>
      <w:r w:rsidR="00B97CD4">
        <w:rPr>
          <w:rFonts w:ascii="Times New Roman" w:eastAsia="Times New Roman" w:hAnsi="Times New Roman" w:cs="Times New Roman"/>
          <w:sz w:val="20"/>
          <w:szCs w:val="20"/>
          <w:lang w:eastAsia="pl-PL"/>
        </w:rPr>
        <w:t>r. o godzinie 22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.00. 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Czas wyłonienia Laureatów trwać będzie od </w:t>
      </w:r>
      <w:r w:rsidR="00B97C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04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.08.2019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do 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07.08.2019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do godziny 16.00. Wyniki Plebiscytu zostaną opublikowane </w:t>
      </w:r>
      <w:r w:rsidRPr="00991B8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09.08.2019</w:t>
      </w: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</w:t>
      </w:r>
      <w:r w:rsidRPr="00991B8E">
        <w:rPr>
          <w:rFonts w:ascii="Times New Roman" w:hAnsi="Times New Roman" w:cs="Times New Roman"/>
          <w:sz w:val="20"/>
          <w:szCs w:val="20"/>
        </w:rPr>
        <w:t>w papierowym wydaniu Głosu Świdnika oraz na profilu FB Głosu Świdnika i portalu www.glosswidnika.pl. Organizator zastrzega sobie prawo do zmiany daty ogłoszenia wyników Plebiscytu.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Organizator oświadcza, że Plebiscyt nie jest w żaden sposób sponsorowany, popierany, zarządzany ani powiązany z podmiotami będącymi właścicielami serwisu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społecznościowego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Facebook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®. Serwis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Facebook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® nie ponosi odpowiedzialności za Plebiscyt. Wszelkie pytania, komentarze i reklamacje związane z Plebiscytem powinny być kierowane do Organizatora, a w żadnym wypadku do właściciela czy administratora serwisu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społecznościowego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Facebook</w:t>
      </w:r>
      <w:proofErr w:type="spellEnd"/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®. Powyższe zwolnienie z odpowiedzialności nie wpływa na odpowiedzialność Organizatora wobec uczestnika Plebiscytu w związku z jego udziałem w Plebiscycie.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Pr="00991B8E">
        <w:rPr>
          <w:rFonts w:ascii="Times New Roman" w:hAnsi="Times New Roman" w:cs="Times New Roman"/>
          <w:sz w:val="20"/>
          <w:szCs w:val="20"/>
        </w:rPr>
        <w:t>rganizator przewiduje przyznanie trzech nagród gł</w:t>
      </w:r>
      <w:r>
        <w:rPr>
          <w:rFonts w:ascii="Times New Roman" w:hAnsi="Times New Roman" w:cs="Times New Roman"/>
          <w:sz w:val="20"/>
          <w:szCs w:val="20"/>
        </w:rPr>
        <w:t>ó</w:t>
      </w:r>
      <w:r w:rsidRPr="00991B8E">
        <w:rPr>
          <w:rFonts w:ascii="Times New Roman" w:hAnsi="Times New Roman" w:cs="Times New Roman"/>
          <w:sz w:val="20"/>
          <w:szCs w:val="20"/>
        </w:rPr>
        <w:t>wnych oraz nagród-pocieszenia. Nagrody  należy odebrać w ciągu dwóch miesięcy od dnia ogłoszenia wyników z siedziby Organizatora.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Biorąc pod uwagę charakter Plebiscytu i jego przedmiot oraz mając na względzie, iż jednorazowa wartość Nagród nie przekracza kwoty 2000 zł, Organizator korzysta ze zwolnienia z podatku dochodowego od osób fizycznych, na podstawie art. 21 ust. 1 pkt. 68 ustawy o podatku dochodowym od osób fizycznych. 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>Nie jest możliwe wypłacenie równowartości Nagrody.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hAnsi="Times New Roman" w:cs="Times New Roman"/>
          <w:sz w:val="20"/>
          <w:szCs w:val="20"/>
        </w:rPr>
        <w:t>Wszystkie działania organizowane w ramach Plebiscytu i angażujące nadesłane fotografie są niekomercyjne i nie przynoszą zysków Organizatorowi.</w:t>
      </w:r>
    </w:p>
    <w:p w:rsidR="00991B8E" w:rsidRPr="00991B8E" w:rsidRDefault="00991B8E" w:rsidP="00991B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1B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Organizator zastrzega sobie prawo do wykluczenia z udziału w Plebiscycie bądź pozbawienia prawa do Nagrody Uczestników, których działania są sprzeczne z prawem, dobrymi obyczajami lub Regulaminem, w szczególności Uczestników, którzy: </w:t>
      </w:r>
    </w:p>
    <w:p w:rsidR="00991B8E" w:rsidRPr="00991B8E" w:rsidRDefault="00991B8E" w:rsidP="00991B8E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91B8E">
        <w:rPr>
          <w:rFonts w:ascii="Times New Roman" w:eastAsia="Times New Roman" w:hAnsi="Times New Roman" w:cs="Times New Roman"/>
          <w:sz w:val="20"/>
          <w:szCs w:val="20"/>
        </w:rPr>
        <w:t xml:space="preserve">a. nie działają osobiście, ale przez osoby trzecie; </w:t>
      </w:r>
    </w:p>
    <w:p w:rsidR="00991B8E" w:rsidRPr="00991B8E" w:rsidRDefault="00991B8E" w:rsidP="00991B8E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91B8E">
        <w:rPr>
          <w:rFonts w:ascii="Times New Roman" w:eastAsia="Times New Roman" w:hAnsi="Times New Roman" w:cs="Times New Roman"/>
          <w:sz w:val="20"/>
          <w:szCs w:val="20"/>
        </w:rPr>
        <w:t>b. jeżeli w stosunku do ich Pracy Konkursowej zostały zgłoszone roszczenia osób trzecich, w szczególności związane z naruszeniem praw autorskich.</w:t>
      </w:r>
    </w:p>
    <w:p w:rsidR="00991B8E" w:rsidRPr="00991B8E" w:rsidRDefault="00991B8E" w:rsidP="00991B8E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91B8E">
        <w:rPr>
          <w:rFonts w:ascii="Times New Roman" w:eastAsia="Times New Roman" w:hAnsi="Times New Roman" w:cs="Times New Roman"/>
          <w:sz w:val="20"/>
          <w:szCs w:val="20"/>
        </w:rPr>
        <w:t xml:space="preserve">19. W celu wyjaśnienia wątpliwości związanych z aktywnością Uczestnika w Plebiscycie Organizator może jego udziału w konkursie. </w:t>
      </w:r>
    </w:p>
    <w:p w:rsidR="00991B8E" w:rsidRPr="00991B8E" w:rsidRDefault="00991B8E" w:rsidP="00991B8E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D2129"/>
          <w:sz w:val="20"/>
          <w:szCs w:val="20"/>
        </w:rPr>
      </w:pPr>
      <w:r w:rsidRPr="00991B8E">
        <w:rPr>
          <w:rFonts w:ascii="Times New Roman" w:eastAsia="Times New Roman" w:hAnsi="Times New Roman" w:cs="Times New Roman"/>
          <w:color w:val="1D2129"/>
          <w:sz w:val="20"/>
          <w:szCs w:val="20"/>
        </w:rPr>
        <w:t>20. Z uwagi na to, że rezultatem udziału w Plebiscycie może być przyznanie Uczestnikowi Nagrody na zasadach opisanych w Regulaminie, z tytułu udzielenia licencji lub przeniesienia praw nie przysługuje Uczestnikowi dodatkowe wynagrodzenie.</w:t>
      </w:r>
      <w:r w:rsidRPr="00991B8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91B8E" w:rsidRPr="00A055EF" w:rsidRDefault="00991B8E" w:rsidP="00991B8E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D2129"/>
        </w:rPr>
      </w:pPr>
    </w:p>
    <w:p w:rsidR="00C95646" w:rsidRDefault="00C95646"/>
    <w:sectPr w:rsidR="00C95646" w:rsidSect="00A055EF">
      <w:pgSz w:w="11906" w:h="16838"/>
      <w:pgMar w:top="568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86FE0"/>
    <w:multiLevelType w:val="hybridMultilevel"/>
    <w:tmpl w:val="DB806A30"/>
    <w:lvl w:ilvl="0" w:tplc="BC68980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991B8E"/>
    <w:rsid w:val="001948C4"/>
    <w:rsid w:val="007E094D"/>
    <w:rsid w:val="00991B8E"/>
    <w:rsid w:val="00B97CD4"/>
    <w:rsid w:val="00C95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1B8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dcterms:created xsi:type="dcterms:W3CDTF">2019-07-19T08:06:00Z</dcterms:created>
  <dcterms:modified xsi:type="dcterms:W3CDTF">2019-07-25T07:13:00Z</dcterms:modified>
</cp:coreProperties>
</file>